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AF07C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1 квартале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D935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Озерского городского округа и ее структурных подразделений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были посвящены рассмотрению материалов, касающихся:</w:t>
      </w:r>
    </w:p>
    <w:p w:rsidR="00414D39" w:rsidRDefault="0063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коррупции;</w:t>
      </w:r>
    </w:p>
    <w:p w:rsidR="00D935AF" w:rsidRDefault="00D9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намерении выполнять иную оплачиваемую работу;</w:t>
      </w:r>
    </w:p>
    <w:p w:rsidR="00D935AF" w:rsidRDefault="00D935AF" w:rsidP="00D9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5AF">
        <w:rPr>
          <w:rFonts w:ascii="Times New Roman" w:hAnsi="Times New Roman" w:cs="Times New Roman"/>
          <w:sz w:val="28"/>
          <w:szCs w:val="28"/>
        </w:rPr>
        <w:t>- ненадлежащего исполнения служебных обязанностей, установленных в целях противодействия коррупции, связанных с прохождением муниципальной службы, выразившегося в предоставлении неполных сведений о ценных бумагах, повлекшего нарушение части 8 ст. 12 Федерального закона от 02.03.2007 № 25-ФЗ «О муниципальной службе в Российской Федерации».</w:t>
      </w:r>
    </w:p>
    <w:p w:rsidR="00D935AF" w:rsidRDefault="00D935AF" w:rsidP="00D9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комиссией установлено нарушение, касающееся </w:t>
      </w:r>
      <w:r w:rsidRPr="00D935AF">
        <w:rPr>
          <w:rFonts w:ascii="Times New Roman" w:hAnsi="Times New Roman" w:cs="Times New Roman"/>
          <w:sz w:val="28"/>
          <w:szCs w:val="28"/>
        </w:rPr>
        <w:t>ненадлежаще</w:t>
      </w:r>
      <w:r w:rsidRPr="00D935AF">
        <w:rPr>
          <w:rFonts w:ascii="Times New Roman" w:hAnsi="Times New Roman" w:cs="Times New Roman"/>
          <w:sz w:val="28"/>
          <w:szCs w:val="28"/>
        </w:rPr>
        <w:t>го</w:t>
      </w:r>
      <w:r w:rsidRPr="00D935AF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935AF">
        <w:rPr>
          <w:rFonts w:ascii="Times New Roman" w:hAnsi="Times New Roman" w:cs="Times New Roman"/>
          <w:sz w:val="28"/>
          <w:szCs w:val="28"/>
        </w:rPr>
        <w:t>я</w:t>
      </w:r>
      <w:r w:rsidRPr="00D935AF">
        <w:rPr>
          <w:rFonts w:ascii="Times New Roman" w:hAnsi="Times New Roman" w:cs="Times New Roman"/>
          <w:sz w:val="28"/>
          <w:szCs w:val="28"/>
        </w:rPr>
        <w:t xml:space="preserve"> служебных обязанностей, установленных в целях противодействия коррупции, связанных с прохождением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5AF" w:rsidRDefault="00D935AF" w:rsidP="00D935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были даны рекомендации применить к муниципальному служащему меру дисциплинарной ответственности</w:t>
      </w:r>
      <w:r>
        <w:rPr>
          <w:rFonts w:ascii="Times New Roman" w:hAnsi="Times New Roman" w:cs="Times New Roman"/>
          <w:sz w:val="28"/>
          <w:szCs w:val="28"/>
        </w:rPr>
        <w:t>. Рекомендации комиссии работодателем выполнены: к муниципальному служащему применено дисциплинарное взыскание - замечание.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414D39"/>
    <w:rsid w:val="00634E6C"/>
    <w:rsid w:val="00AF07C8"/>
    <w:rsid w:val="00D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FBD16-02C6-40E3-9BE9-7565CED6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17</cp:revision>
  <cp:lastPrinted>2019-04-11T06:15:00Z</cp:lastPrinted>
  <dcterms:created xsi:type="dcterms:W3CDTF">2016-07-04T12:52:00Z</dcterms:created>
  <dcterms:modified xsi:type="dcterms:W3CDTF">2019-04-11T06:15:00Z</dcterms:modified>
</cp:coreProperties>
</file>